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AFB75" w14:textId="77777777" w:rsidR="006E391D" w:rsidRPr="002E1074" w:rsidRDefault="006E391D" w:rsidP="006E391D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44"/>
        </w:rPr>
      </w:pPr>
      <w:r w:rsidRPr="002E1074">
        <w:rPr>
          <w:rFonts w:ascii="Times New Roman" w:hAnsi="Times New Roman" w:cs="Times New Roman"/>
          <w:b/>
          <w:sz w:val="32"/>
          <w:szCs w:val="44"/>
        </w:rPr>
        <w:t>《旅游目的地管理》考试大纲</w:t>
      </w:r>
    </w:p>
    <w:p w14:paraId="265D87FB" w14:textId="469A4CE1" w:rsidR="006E391D" w:rsidRPr="002E1074" w:rsidRDefault="006E391D" w:rsidP="002E1074">
      <w:pPr>
        <w:pStyle w:val="1"/>
        <w:spacing w:beforeLines="50" w:before="156" w:line="360" w:lineRule="auto"/>
        <w:ind w:firstLineChars="0" w:firstLine="0"/>
        <w:rPr>
          <w:b/>
          <w:bCs/>
          <w:sz w:val="30"/>
          <w:szCs w:val="30"/>
        </w:rPr>
      </w:pPr>
      <w:r w:rsidRPr="002E1074">
        <w:rPr>
          <w:b/>
          <w:bCs/>
          <w:sz w:val="30"/>
          <w:szCs w:val="30"/>
        </w:rPr>
        <w:t>一、考查对象</w:t>
      </w:r>
    </w:p>
    <w:p w14:paraId="6D365ECE" w14:textId="79A2EE2F" w:rsidR="006E391D" w:rsidRPr="002E1074" w:rsidRDefault="006E391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本大纲供</w:t>
      </w:r>
      <w:r w:rsidR="000C7BAA" w:rsidRPr="002E1074">
        <w:rPr>
          <w:rFonts w:ascii="Times New Roman" w:hAnsi="Times New Roman" w:cs="Times New Roman"/>
          <w:sz w:val="28"/>
          <w:szCs w:val="28"/>
        </w:rPr>
        <w:t>同等学力考生</w:t>
      </w:r>
      <w:r w:rsidRPr="002E1074">
        <w:rPr>
          <w:rFonts w:ascii="Times New Roman" w:hAnsi="Times New Roman" w:cs="Times New Roman"/>
          <w:sz w:val="28"/>
          <w:szCs w:val="28"/>
        </w:rPr>
        <w:t>攻读</w:t>
      </w:r>
      <w:r w:rsidR="002E1074" w:rsidRPr="002E1074">
        <w:rPr>
          <w:rFonts w:ascii="Times New Roman" w:hAnsi="Times New Roman" w:cs="Times New Roman"/>
          <w:sz w:val="28"/>
          <w:szCs w:val="28"/>
        </w:rPr>
        <w:t>昆明学院</w:t>
      </w:r>
      <w:r w:rsidR="000C7BAA" w:rsidRPr="002E1074">
        <w:rPr>
          <w:rFonts w:ascii="Times New Roman" w:hAnsi="Times New Roman" w:cs="Times New Roman"/>
          <w:sz w:val="28"/>
          <w:szCs w:val="28"/>
        </w:rPr>
        <w:t>全日制旅游管理</w:t>
      </w:r>
      <w:r w:rsidRPr="002E1074">
        <w:rPr>
          <w:rFonts w:ascii="Times New Roman" w:hAnsi="Times New Roman" w:cs="Times New Roman"/>
          <w:sz w:val="28"/>
          <w:szCs w:val="28"/>
        </w:rPr>
        <w:t>专业</w:t>
      </w:r>
      <w:r w:rsidR="002E1074">
        <w:rPr>
          <w:rFonts w:ascii="Times New Roman" w:hAnsi="Times New Roman" w:cs="Times New Roman"/>
          <w:sz w:val="28"/>
          <w:szCs w:val="28"/>
        </w:rPr>
        <w:t>学位</w:t>
      </w:r>
      <w:r w:rsidRPr="002E1074">
        <w:rPr>
          <w:rFonts w:ascii="Times New Roman" w:hAnsi="Times New Roman" w:cs="Times New Roman"/>
          <w:sz w:val="28"/>
          <w:szCs w:val="28"/>
        </w:rPr>
        <w:t>硕士研究生入学</w:t>
      </w:r>
      <w:r w:rsidR="000C7BAA" w:rsidRPr="002E1074">
        <w:rPr>
          <w:rFonts w:ascii="Times New Roman" w:hAnsi="Times New Roman" w:cs="Times New Roman"/>
          <w:sz w:val="28"/>
          <w:szCs w:val="28"/>
        </w:rPr>
        <w:t>加试</w:t>
      </w:r>
      <w:r w:rsidRPr="002E1074">
        <w:rPr>
          <w:rFonts w:ascii="Times New Roman" w:hAnsi="Times New Roman" w:cs="Times New Roman"/>
          <w:sz w:val="28"/>
          <w:szCs w:val="28"/>
        </w:rPr>
        <w:t>科目《</w:t>
      </w:r>
      <w:r w:rsidR="000C7BAA" w:rsidRPr="002E1074">
        <w:rPr>
          <w:rFonts w:ascii="Times New Roman" w:hAnsi="Times New Roman" w:cs="Times New Roman"/>
          <w:sz w:val="28"/>
          <w:szCs w:val="28"/>
        </w:rPr>
        <w:t>旅游目的地管理</w:t>
      </w:r>
      <w:r w:rsidRPr="002E1074">
        <w:rPr>
          <w:rFonts w:ascii="Times New Roman" w:hAnsi="Times New Roman" w:cs="Times New Roman"/>
          <w:sz w:val="28"/>
          <w:szCs w:val="28"/>
        </w:rPr>
        <w:t>》参考使用</w:t>
      </w:r>
      <w:r w:rsidR="00DD63C5">
        <w:rPr>
          <w:rFonts w:ascii="Times New Roman" w:hAnsi="Times New Roman" w:cs="Times New Roman" w:hint="eastAsia"/>
          <w:sz w:val="28"/>
          <w:szCs w:val="28"/>
        </w:rPr>
        <w:t>。</w:t>
      </w:r>
    </w:p>
    <w:p w14:paraId="59DFEEA2" w14:textId="77777777" w:rsidR="00AE07DF" w:rsidRPr="002E1074" w:rsidRDefault="00AE07DF" w:rsidP="006E391D">
      <w:pPr>
        <w:pStyle w:val="1"/>
        <w:spacing w:beforeLines="50" w:before="156" w:line="360" w:lineRule="auto"/>
        <w:ind w:firstLine="723"/>
        <w:rPr>
          <w:b/>
          <w:bCs/>
          <w:sz w:val="36"/>
          <w:szCs w:val="36"/>
        </w:rPr>
      </w:pPr>
    </w:p>
    <w:p w14:paraId="7ED2A8F8" w14:textId="77777777" w:rsidR="006E391D" w:rsidRPr="002E1074" w:rsidRDefault="006E391D" w:rsidP="002E1074">
      <w:pPr>
        <w:pStyle w:val="1"/>
        <w:spacing w:beforeLines="50" w:before="156" w:line="360" w:lineRule="auto"/>
        <w:ind w:firstLineChars="0" w:firstLine="0"/>
        <w:rPr>
          <w:b/>
          <w:bCs/>
          <w:sz w:val="30"/>
          <w:szCs w:val="30"/>
        </w:rPr>
      </w:pPr>
      <w:r w:rsidRPr="002E1074">
        <w:rPr>
          <w:b/>
          <w:bCs/>
          <w:sz w:val="30"/>
          <w:szCs w:val="30"/>
        </w:rPr>
        <w:t>二、考查目标</w:t>
      </w:r>
    </w:p>
    <w:p w14:paraId="72A9366A" w14:textId="77777777" w:rsidR="006E391D" w:rsidRPr="002E1074" w:rsidRDefault="006E391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本大纲适用于昆明学院</w:t>
      </w:r>
      <w:r w:rsidR="000C7BAA" w:rsidRPr="002E1074">
        <w:rPr>
          <w:rFonts w:ascii="Times New Roman" w:hAnsi="Times New Roman" w:cs="Times New Roman"/>
          <w:sz w:val="28"/>
          <w:szCs w:val="28"/>
        </w:rPr>
        <w:t>管理学</w:t>
      </w:r>
      <w:r w:rsidRPr="002E1074">
        <w:rPr>
          <w:rFonts w:ascii="Times New Roman" w:hAnsi="Times New Roman" w:cs="Times New Roman"/>
          <w:sz w:val="28"/>
          <w:szCs w:val="28"/>
        </w:rPr>
        <w:t>一级学科下设的</w:t>
      </w:r>
      <w:r w:rsidR="000C7BAA" w:rsidRPr="002E1074">
        <w:rPr>
          <w:rFonts w:ascii="Times New Roman" w:hAnsi="Times New Roman" w:cs="Times New Roman"/>
          <w:sz w:val="28"/>
          <w:szCs w:val="28"/>
        </w:rPr>
        <w:t>旅游管理</w:t>
      </w:r>
      <w:r w:rsidRPr="002E1074">
        <w:rPr>
          <w:rFonts w:ascii="Times New Roman" w:hAnsi="Times New Roman" w:cs="Times New Roman"/>
          <w:sz w:val="28"/>
          <w:szCs w:val="28"/>
        </w:rPr>
        <w:t>二级学科方向。</w:t>
      </w:r>
    </w:p>
    <w:p w14:paraId="60997851" w14:textId="77777777" w:rsidR="006E391D" w:rsidRPr="002E1074" w:rsidRDefault="006E391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本科目旨在考查考生对</w:t>
      </w:r>
      <w:r w:rsidR="000C7BAA" w:rsidRPr="002E1074">
        <w:rPr>
          <w:rFonts w:ascii="Times New Roman" w:hAnsi="Times New Roman" w:cs="Times New Roman"/>
          <w:sz w:val="28"/>
          <w:szCs w:val="28"/>
        </w:rPr>
        <w:t>旅游目的地管理</w:t>
      </w:r>
      <w:r w:rsidRPr="002E1074">
        <w:rPr>
          <w:rFonts w:ascii="Times New Roman" w:hAnsi="Times New Roman" w:cs="Times New Roman"/>
          <w:sz w:val="28"/>
          <w:szCs w:val="28"/>
        </w:rPr>
        <w:t>基础知识和基本理论的掌握情况，及其运用相关理论和方法分析解决学术问题</w:t>
      </w:r>
      <w:r w:rsidR="000C7BAA" w:rsidRPr="002E1074">
        <w:rPr>
          <w:rFonts w:ascii="Times New Roman" w:hAnsi="Times New Roman" w:cs="Times New Roman"/>
          <w:sz w:val="28"/>
          <w:szCs w:val="28"/>
        </w:rPr>
        <w:t>及实践运用问题</w:t>
      </w:r>
      <w:r w:rsidRPr="002E1074">
        <w:rPr>
          <w:rFonts w:ascii="Times New Roman" w:hAnsi="Times New Roman" w:cs="Times New Roman"/>
          <w:sz w:val="28"/>
          <w:szCs w:val="28"/>
        </w:rPr>
        <w:t>的基本能力。</w:t>
      </w:r>
    </w:p>
    <w:p w14:paraId="7AA9A658" w14:textId="77777777" w:rsidR="00AE07DF" w:rsidRPr="002E1074" w:rsidRDefault="00AE07DF" w:rsidP="006E391D">
      <w:pPr>
        <w:pStyle w:val="1"/>
        <w:spacing w:beforeLines="50" w:before="156" w:line="360" w:lineRule="auto"/>
        <w:ind w:firstLine="723"/>
        <w:rPr>
          <w:b/>
          <w:bCs/>
          <w:sz w:val="36"/>
          <w:szCs w:val="36"/>
        </w:rPr>
      </w:pPr>
    </w:p>
    <w:p w14:paraId="595F85E3" w14:textId="77777777" w:rsidR="006E391D" w:rsidRPr="002E1074" w:rsidRDefault="000C7BAA" w:rsidP="002E1074">
      <w:pPr>
        <w:pStyle w:val="1"/>
        <w:spacing w:beforeLines="50" w:before="156" w:line="360" w:lineRule="auto"/>
        <w:ind w:firstLineChars="0" w:firstLine="0"/>
        <w:rPr>
          <w:b/>
          <w:bCs/>
          <w:sz w:val="30"/>
          <w:szCs w:val="30"/>
        </w:rPr>
      </w:pPr>
      <w:r w:rsidRPr="002E1074">
        <w:rPr>
          <w:b/>
          <w:bCs/>
          <w:sz w:val="30"/>
          <w:szCs w:val="30"/>
        </w:rPr>
        <w:t>三</w:t>
      </w:r>
      <w:r w:rsidR="006E391D" w:rsidRPr="002E1074">
        <w:rPr>
          <w:b/>
          <w:bCs/>
          <w:sz w:val="30"/>
          <w:szCs w:val="30"/>
        </w:rPr>
        <w:t>、考试形式与试卷结构</w:t>
      </w:r>
    </w:p>
    <w:p w14:paraId="40A0427C" w14:textId="77777777" w:rsidR="006E391D" w:rsidRPr="002E1074" w:rsidRDefault="006E391D" w:rsidP="006E391D">
      <w:pPr>
        <w:pStyle w:val="1"/>
        <w:spacing w:line="360" w:lineRule="auto"/>
        <w:ind w:firstLine="562"/>
        <w:rPr>
          <w:b/>
          <w:sz w:val="28"/>
          <w:szCs w:val="28"/>
        </w:rPr>
      </w:pPr>
      <w:r w:rsidRPr="002E1074">
        <w:rPr>
          <w:b/>
          <w:sz w:val="28"/>
          <w:szCs w:val="28"/>
        </w:rPr>
        <w:t>（一）试卷成绩及考试时间</w:t>
      </w:r>
    </w:p>
    <w:p w14:paraId="5F2373E6" w14:textId="77777777" w:rsidR="006E391D" w:rsidRPr="002E1074" w:rsidRDefault="006E391D" w:rsidP="006E391D">
      <w:pPr>
        <w:pStyle w:val="1"/>
        <w:spacing w:line="360" w:lineRule="auto"/>
        <w:ind w:firstLine="560"/>
        <w:rPr>
          <w:sz w:val="28"/>
          <w:szCs w:val="28"/>
        </w:rPr>
      </w:pPr>
      <w:r w:rsidRPr="002E1074">
        <w:rPr>
          <w:sz w:val="28"/>
          <w:szCs w:val="28"/>
        </w:rPr>
        <w:t>本试卷满分为</w:t>
      </w:r>
      <w:r w:rsidRPr="002E1074">
        <w:rPr>
          <w:sz w:val="28"/>
          <w:szCs w:val="28"/>
        </w:rPr>
        <w:t>1</w:t>
      </w:r>
      <w:r w:rsidR="00AE07DF" w:rsidRPr="002E1074">
        <w:rPr>
          <w:sz w:val="28"/>
          <w:szCs w:val="28"/>
        </w:rPr>
        <w:t>00</w:t>
      </w:r>
      <w:r w:rsidRPr="002E1074">
        <w:rPr>
          <w:sz w:val="28"/>
          <w:szCs w:val="28"/>
        </w:rPr>
        <w:t>分，考试时间为</w:t>
      </w:r>
      <w:r w:rsidRPr="002E1074">
        <w:rPr>
          <w:sz w:val="28"/>
          <w:szCs w:val="28"/>
        </w:rPr>
        <w:t>1</w:t>
      </w:r>
      <w:r w:rsidR="00AE07DF" w:rsidRPr="002E1074">
        <w:rPr>
          <w:sz w:val="28"/>
          <w:szCs w:val="28"/>
        </w:rPr>
        <w:t>2</w:t>
      </w:r>
      <w:r w:rsidRPr="002E1074">
        <w:rPr>
          <w:sz w:val="28"/>
          <w:szCs w:val="28"/>
        </w:rPr>
        <w:t>0</w:t>
      </w:r>
      <w:r w:rsidRPr="002E1074">
        <w:rPr>
          <w:sz w:val="28"/>
          <w:szCs w:val="28"/>
        </w:rPr>
        <w:t>分钟。</w:t>
      </w:r>
    </w:p>
    <w:p w14:paraId="6E222B20" w14:textId="77777777" w:rsidR="006E391D" w:rsidRPr="002E1074" w:rsidRDefault="006E391D" w:rsidP="003B113D">
      <w:pPr>
        <w:pStyle w:val="1"/>
        <w:spacing w:line="360" w:lineRule="auto"/>
        <w:ind w:firstLine="562"/>
        <w:rPr>
          <w:b/>
          <w:sz w:val="28"/>
          <w:szCs w:val="28"/>
        </w:rPr>
      </w:pPr>
      <w:r w:rsidRPr="002E1074">
        <w:rPr>
          <w:b/>
          <w:sz w:val="28"/>
          <w:szCs w:val="28"/>
        </w:rPr>
        <w:t>（二）答题方式</w:t>
      </w:r>
    </w:p>
    <w:p w14:paraId="2FDD4C08" w14:textId="77777777" w:rsidR="006E391D" w:rsidRPr="002E1074" w:rsidRDefault="006E391D" w:rsidP="006E391D">
      <w:pPr>
        <w:pStyle w:val="1"/>
        <w:spacing w:line="360" w:lineRule="auto"/>
        <w:ind w:firstLine="560"/>
        <w:rPr>
          <w:sz w:val="28"/>
          <w:szCs w:val="28"/>
        </w:rPr>
      </w:pPr>
      <w:r w:rsidRPr="002E1074">
        <w:rPr>
          <w:sz w:val="28"/>
          <w:szCs w:val="28"/>
        </w:rPr>
        <w:t>答题方式为闭卷、笔试。</w:t>
      </w:r>
    </w:p>
    <w:p w14:paraId="57BAADD7" w14:textId="77777777" w:rsidR="006E391D" w:rsidRPr="002E1074" w:rsidRDefault="003B113D" w:rsidP="003B113D">
      <w:pPr>
        <w:pStyle w:val="1"/>
        <w:spacing w:line="360" w:lineRule="auto"/>
        <w:ind w:firstLine="562"/>
        <w:rPr>
          <w:b/>
          <w:sz w:val="28"/>
          <w:szCs w:val="28"/>
        </w:rPr>
      </w:pPr>
      <w:r w:rsidRPr="002E1074">
        <w:rPr>
          <w:b/>
          <w:sz w:val="28"/>
          <w:szCs w:val="28"/>
        </w:rPr>
        <w:t>（三）</w:t>
      </w:r>
      <w:r w:rsidR="006E391D" w:rsidRPr="002E1074">
        <w:rPr>
          <w:b/>
          <w:sz w:val="28"/>
          <w:szCs w:val="28"/>
        </w:rPr>
        <w:t>试题类型及分值结构</w:t>
      </w:r>
    </w:p>
    <w:p w14:paraId="2FABF044" w14:textId="77777777" w:rsidR="003B113D" w:rsidRPr="002E1074" w:rsidRDefault="00AE07DF" w:rsidP="003B113D">
      <w:pPr>
        <w:pStyle w:val="1"/>
        <w:spacing w:line="360" w:lineRule="auto"/>
        <w:ind w:firstLine="560"/>
        <w:rPr>
          <w:sz w:val="28"/>
          <w:szCs w:val="28"/>
        </w:rPr>
      </w:pPr>
      <w:r w:rsidRPr="002E1074">
        <w:rPr>
          <w:sz w:val="28"/>
          <w:szCs w:val="28"/>
        </w:rPr>
        <w:t>试卷总分</w:t>
      </w:r>
      <w:r w:rsidRPr="002E1074">
        <w:rPr>
          <w:sz w:val="28"/>
          <w:szCs w:val="28"/>
        </w:rPr>
        <w:t>100</w:t>
      </w:r>
      <w:r w:rsidRPr="002E1074">
        <w:rPr>
          <w:sz w:val="28"/>
          <w:szCs w:val="28"/>
        </w:rPr>
        <w:t>分，</w:t>
      </w:r>
      <w:r w:rsidR="003B113D" w:rsidRPr="002E1074">
        <w:rPr>
          <w:sz w:val="28"/>
          <w:szCs w:val="28"/>
        </w:rPr>
        <w:t>包括名词解释、简答、论述等</w:t>
      </w:r>
      <w:r w:rsidRPr="002E1074">
        <w:rPr>
          <w:sz w:val="28"/>
          <w:szCs w:val="28"/>
        </w:rPr>
        <w:t>三</w:t>
      </w:r>
      <w:r w:rsidR="003B113D" w:rsidRPr="002E1074">
        <w:rPr>
          <w:sz w:val="28"/>
          <w:szCs w:val="28"/>
        </w:rPr>
        <w:t>种题型。</w:t>
      </w:r>
    </w:p>
    <w:p w14:paraId="722D2E67" w14:textId="1BECD369" w:rsidR="003B113D" w:rsidRPr="002E1074" w:rsidRDefault="000C7BAA" w:rsidP="003B113D">
      <w:pPr>
        <w:pStyle w:val="1"/>
        <w:spacing w:line="360" w:lineRule="auto"/>
        <w:ind w:firstLine="560"/>
        <w:rPr>
          <w:sz w:val="28"/>
          <w:szCs w:val="28"/>
        </w:rPr>
      </w:pPr>
      <w:r w:rsidRPr="002E1074">
        <w:rPr>
          <w:sz w:val="28"/>
          <w:szCs w:val="28"/>
        </w:rPr>
        <w:t>各部分所占分值结构为</w:t>
      </w:r>
      <w:r w:rsidR="00AE07DF" w:rsidRPr="002E1074">
        <w:rPr>
          <w:sz w:val="28"/>
          <w:szCs w:val="28"/>
        </w:rPr>
        <w:t>（调整幅度</w:t>
      </w:r>
      <w:r w:rsidR="00AE07DF" w:rsidRPr="002E1074">
        <w:rPr>
          <w:sz w:val="28"/>
          <w:szCs w:val="28"/>
        </w:rPr>
        <w:t>&lt;</w:t>
      </w:r>
      <w:r w:rsidR="00AE07DF" w:rsidRPr="002E1074">
        <w:rPr>
          <w:sz w:val="28"/>
          <w:szCs w:val="28"/>
          <w:u w:val="single"/>
        </w:rPr>
        <w:t>+</w:t>
      </w:r>
      <w:r w:rsidR="00AE07DF" w:rsidRPr="002E1074">
        <w:rPr>
          <w:sz w:val="28"/>
          <w:szCs w:val="28"/>
        </w:rPr>
        <w:t>5</w:t>
      </w:r>
      <w:r w:rsidR="00AE07DF" w:rsidRPr="002E1074">
        <w:rPr>
          <w:sz w:val="28"/>
          <w:szCs w:val="28"/>
        </w:rPr>
        <w:t>分）</w:t>
      </w:r>
      <w:r w:rsidR="00B4085C">
        <w:rPr>
          <w:rFonts w:hint="eastAsia"/>
          <w:sz w:val="28"/>
          <w:szCs w:val="28"/>
        </w:rPr>
        <w:t>：</w:t>
      </w:r>
    </w:p>
    <w:p w14:paraId="4A5A0D1E" w14:textId="77777777" w:rsidR="003B113D" w:rsidRPr="002E1074" w:rsidRDefault="003B113D" w:rsidP="003B113D">
      <w:pPr>
        <w:pStyle w:val="1"/>
        <w:spacing w:line="360" w:lineRule="auto"/>
        <w:ind w:firstLine="560"/>
        <w:rPr>
          <w:sz w:val="28"/>
          <w:szCs w:val="28"/>
        </w:rPr>
      </w:pPr>
      <w:r w:rsidRPr="002E1074">
        <w:rPr>
          <w:sz w:val="28"/>
          <w:szCs w:val="28"/>
        </w:rPr>
        <w:t>旅游目的地导论</w:t>
      </w:r>
      <w:r w:rsidRPr="002E1074">
        <w:rPr>
          <w:sz w:val="28"/>
          <w:szCs w:val="28"/>
        </w:rPr>
        <w:t>25%</w:t>
      </w:r>
    </w:p>
    <w:p w14:paraId="7BB620B8" w14:textId="77777777" w:rsidR="003B113D" w:rsidRPr="002E1074" w:rsidRDefault="003B113D" w:rsidP="003B113D">
      <w:pPr>
        <w:pStyle w:val="1"/>
        <w:spacing w:line="360" w:lineRule="auto"/>
        <w:ind w:firstLine="560"/>
        <w:rPr>
          <w:sz w:val="28"/>
          <w:szCs w:val="28"/>
        </w:rPr>
      </w:pPr>
      <w:r w:rsidRPr="002E1074">
        <w:rPr>
          <w:sz w:val="28"/>
          <w:szCs w:val="28"/>
        </w:rPr>
        <w:lastRenderedPageBreak/>
        <w:t>旅游目的地利益相关者管理</w:t>
      </w:r>
      <w:r w:rsidRPr="002E1074">
        <w:rPr>
          <w:sz w:val="28"/>
          <w:szCs w:val="28"/>
        </w:rPr>
        <w:t>20%</w:t>
      </w:r>
    </w:p>
    <w:p w14:paraId="15123778" w14:textId="77777777" w:rsidR="003B113D" w:rsidRPr="002E1074" w:rsidRDefault="003B113D" w:rsidP="003B113D">
      <w:pPr>
        <w:pStyle w:val="1"/>
        <w:spacing w:line="360" w:lineRule="auto"/>
        <w:ind w:firstLine="560"/>
        <w:rPr>
          <w:sz w:val="28"/>
          <w:szCs w:val="28"/>
        </w:rPr>
      </w:pPr>
      <w:r w:rsidRPr="002E1074">
        <w:rPr>
          <w:sz w:val="28"/>
          <w:szCs w:val="28"/>
        </w:rPr>
        <w:t>旅游目的地运营管理</w:t>
      </w:r>
      <w:r w:rsidRPr="002E1074">
        <w:rPr>
          <w:sz w:val="28"/>
          <w:szCs w:val="28"/>
        </w:rPr>
        <w:t>40%</w:t>
      </w:r>
    </w:p>
    <w:p w14:paraId="76E6BD8C" w14:textId="77777777" w:rsidR="003B113D" w:rsidRPr="002E1074" w:rsidRDefault="003B113D" w:rsidP="003B113D">
      <w:pPr>
        <w:pStyle w:val="1"/>
        <w:spacing w:line="360" w:lineRule="auto"/>
        <w:ind w:firstLine="560"/>
        <w:rPr>
          <w:sz w:val="28"/>
          <w:szCs w:val="28"/>
        </w:rPr>
      </w:pPr>
      <w:r w:rsidRPr="002E1074">
        <w:rPr>
          <w:sz w:val="28"/>
          <w:szCs w:val="28"/>
        </w:rPr>
        <w:t>旅游目的地战略管理</w:t>
      </w:r>
      <w:r w:rsidRPr="002E1074">
        <w:rPr>
          <w:sz w:val="28"/>
          <w:szCs w:val="28"/>
        </w:rPr>
        <w:t>15%</w:t>
      </w:r>
    </w:p>
    <w:p w14:paraId="0D02A497" w14:textId="77777777" w:rsidR="00AE07DF" w:rsidRPr="002E1074" w:rsidRDefault="00AE07DF" w:rsidP="006E391D">
      <w:pPr>
        <w:pStyle w:val="1"/>
        <w:spacing w:beforeLines="50" w:before="156" w:line="360" w:lineRule="auto"/>
        <w:ind w:firstLine="723"/>
        <w:rPr>
          <w:b/>
          <w:bCs/>
          <w:sz w:val="36"/>
          <w:szCs w:val="36"/>
        </w:rPr>
      </w:pPr>
    </w:p>
    <w:p w14:paraId="3970EABB" w14:textId="77777777" w:rsidR="006E391D" w:rsidRPr="002E1074" w:rsidRDefault="000C7BAA" w:rsidP="002E1074">
      <w:pPr>
        <w:pStyle w:val="1"/>
        <w:spacing w:beforeLines="50" w:before="156" w:line="360" w:lineRule="auto"/>
        <w:ind w:firstLineChars="0" w:firstLine="0"/>
        <w:rPr>
          <w:b/>
          <w:bCs/>
          <w:sz w:val="30"/>
          <w:szCs w:val="30"/>
        </w:rPr>
      </w:pPr>
      <w:r w:rsidRPr="002E1074">
        <w:rPr>
          <w:b/>
          <w:bCs/>
          <w:sz w:val="30"/>
          <w:szCs w:val="30"/>
        </w:rPr>
        <w:t>四</w:t>
      </w:r>
      <w:r w:rsidR="006E391D" w:rsidRPr="002E1074">
        <w:rPr>
          <w:b/>
          <w:bCs/>
          <w:sz w:val="30"/>
          <w:szCs w:val="30"/>
        </w:rPr>
        <w:t>、考查范围</w:t>
      </w:r>
    </w:p>
    <w:p w14:paraId="3BE9D26A" w14:textId="77777777" w:rsidR="006E391D" w:rsidRPr="002E1074" w:rsidRDefault="006E391D" w:rsidP="006E391D">
      <w:pPr>
        <w:spacing w:line="360" w:lineRule="auto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2E1074">
        <w:rPr>
          <w:rFonts w:ascii="Times New Roman" w:hAnsi="Times New Roman" w:cs="Times New Roman"/>
          <w:b/>
          <w:sz w:val="28"/>
          <w:szCs w:val="28"/>
        </w:rPr>
        <w:t>（一）</w:t>
      </w:r>
      <w:r w:rsidR="003B113D" w:rsidRPr="002E1074">
        <w:rPr>
          <w:rFonts w:ascii="Times New Roman" w:hAnsi="Times New Roman" w:cs="Times New Roman"/>
          <w:b/>
          <w:sz w:val="28"/>
          <w:szCs w:val="28"/>
        </w:rPr>
        <w:t>旅游目的地导论</w:t>
      </w:r>
    </w:p>
    <w:p w14:paraId="1439F51E" w14:textId="77777777" w:rsidR="00F334CB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旅游目的地概念、分类及构成；</w:t>
      </w:r>
    </w:p>
    <w:p w14:paraId="0E7D33C1" w14:textId="77777777" w:rsidR="00F334CB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旅游目的地管理概念、层次及内容；</w:t>
      </w:r>
    </w:p>
    <w:p w14:paraId="74371AE6" w14:textId="77777777" w:rsidR="003B113D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旅游目的地管理的核心理论（可持续发展理论、地方理论、竞争力理论、危机管理理论等）。</w:t>
      </w:r>
    </w:p>
    <w:p w14:paraId="010FD4B5" w14:textId="77777777" w:rsidR="003B113D" w:rsidRPr="002E1074" w:rsidRDefault="003B113D" w:rsidP="006E391D">
      <w:pPr>
        <w:spacing w:line="360" w:lineRule="auto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2E1074">
        <w:rPr>
          <w:rFonts w:ascii="Times New Roman" w:hAnsi="Times New Roman" w:cs="Times New Roman"/>
          <w:b/>
          <w:sz w:val="28"/>
          <w:szCs w:val="28"/>
        </w:rPr>
        <w:t>（二）旅游目的地利益相关者管理</w:t>
      </w:r>
    </w:p>
    <w:p w14:paraId="575FCDA3" w14:textId="77777777" w:rsidR="00F334CB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旅游者管理</w:t>
      </w:r>
      <w:r w:rsidR="00F334CB" w:rsidRPr="002E1074">
        <w:rPr>
          <w:rFonts w:ascii="Times New Roman" w:hAnsi="Times New Roman" w:cs="Times New Roman"/>
          <w:sz w:val="28"/>
          <w:szCs w:val="28"/>
        </w:rPr>
        <w:t>；</w:t>
      </w:r>
    </w:p>
    <w:p w14:paraId="1160D4AA" w14:textId="77777777" w:rsidR="00F334CB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社区居民管理</w:t>
      </w:r>
      <w:r w:rsidR="00F334CB" w:rsidRPr="002E1074">
        <w:rPr>
          <w:rFonts w:ascii="Times New Roman" w:hAnsi="Times New Roman" w:cs="Times New Roman"/>
          <w:sz w:val="28"/>
          <w:szCs w:val="28"/>
        </w:rPr>
        <w:t>；</w:t>
      </w:r>
    </w:p>
    <w:p w14:paraId="4ACB32A8" w14:textId="77777777" w:rsidR="00F334CB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旅游企业管理</w:t>
      </w:r>
      <w:r w:rsidR="00F334CB" w:rsidRPr="002E1074">
        <w:rPr>
          <w:rFonts w:ascii="Times New Roman" w:hAnsi="Times New Roman" w:cs="Times New Roman"/>
          <w:sz w:val="28"/>
          <w:szCs w:val="28"/>
        </w:rPr>
        <w:t>；</w:t>
      </w:r>
    </w:p>
    <w:p w14:paraId="70633A02" w14:textId="77777777" w:rsidR="003B113D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政府管理</w:t>
      </w:r>
      <w:r w:rsidR="00F334CB" w:rsidRPr="002E1074">
        <w:rPr>
          <w:rFonts w:ascii="Times New Roman" w:hAnsi="Times New Roman" w:cs="Times New Roman"/>
          <w:sz w:val="28"/>
          <w:szCs w:val="28"/>
        </w:rPr>
        <w:t>。</w:t>
      </w:r>
    </w:p>
    <w:p w14:paraId="29B55CE8" w14:textId="77777777" w:rsidR="003B113D" w:rsidRPr="002E1074" w:rsidRDefault="003B113D" w:rsidP="00F334CB">
      <w:pPr>
        <w:spacing w:line="360" w:lineRule="auto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2E1074">
        <w:rPr>
          <w:rFonts w:ascii="Times New Roman" w:hAnsi="Times New Roman" w:cs="Times New Roman"/>
          <w:b/>
          <w:sz w:val="28"/>
          <w:szCs w:val="28"/>
        </w:rPr>
        <w:t>（三）旅游目的地运营管理</w:t>
      </w:r>
    </w:p>
    <w:p w14:paraId="2DBA05A0" w14:textId="77777777" w:rsidR="00F334CB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旅游目的地开发规划；</w:t>
      </w:r>
    </w:p>
    <w:p w14:paraId="5476A0B1" w14:textId="77777777" w:rsidR="00F334CB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旅游目的地营销管理</w:t>
      </w:r>
      <w:r w:rsidR="00F334CB" w:rsidRPr="002E1074">
        <w:rPr>
          <w:rFonts w:ascii="Times New Roman" w:hAnsi="Times New Roman" w:cs="Times New Roman"/>
          <w:sz w:val="28"/>
          <w:szCs w:val="28"/>
        </w:rPr>
        <w:t>；</w:t>
      </w:r>
    </w:p>
    <w:p w14:paraId="65FF90C6" w14:textId="77777777" w:rsidR="00F334CB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旅游目的地信息化管理；</w:t>
      </w:r>
    </w:p>
    <w:p w14:paraId="1861DA0B" w14:textId="77777777" w:rsidR="00F334CB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旅游目的地交通管理；</w:t>
      </w:r>
    </w:p>
    <w:p w14:paraId="7CF690DD" w14:textId="77777777" w:rsidR="00F334CB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旅游目的地安全和危机管理；</w:t>
      </w:r>
    </w:p>
    <w:p w14:paraId="1A206952" w14:textId="77777777" w:rsidR="003B113D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旅游目的地环境管理。</w:t>
      </w:r>
    </w:p>
    <w:p w14:paraId="68752C27" w14:textId="77777777" w:rsidR="00F334CB" w:rsidRPr="002E1074" w:rsidRDefault="00F334CB" w:rsidP="00F334CB">
      <w:pPr>
        <w:spacing w:line="360" w:lineRule="auto"/>
        <w:ind w:firstLineChars="200" w:firstLine="562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b/>
          <w:sz w:val="28"/>
          <w:szCs w:val="28"/>
        </w:rPr>
        <w:lastRenderedPageBreak/>
        <w:t>（四）旅游目的地战略管理</w:t>
      </w:r>
    </w:p>
    <w:p w14:paraId="722BCB4D" w14:textId="77777777" w:rsidR="00F334CB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旅游目的地发展与演变规律；</w:t>
      </w:r>
    </w:p>
    <w:p w14:paraId="152341D6" w14:textId="77777777" w:rsidR="00F334CB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旅游目的地发展趋势与挑战；</w:t>
      </w:r>
    </w:p>
    <w:p w14:paraId="04A161C6" w14:textId="77777777" w:rsidR="00F334CB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旅游目的地可持续发展战略。</w:t>
      </w:r>
    </w:p>
    <w:p w14:paraId="3E3090CB" w14:textId="77777777" w:rsidR="003B113D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</w:p>
    <w:p w14:paraId="682F877F" w14:textId="77777777" w:rsidR="003B113D" w:rsidRPr="002E1074" w:rsidRDefault="00F334CB" w:rsidP="002E1074">
      <w:pPr>
        <w:pStyle w:val="1"/>
        <w:spacing w:beforeLines="50" w:before="156" w:line="360" w:lineRule="auto"/>
        <w:ind w:firstLineChars="0" w:firstLine="0"/>
        <w:rPr>
          <w:b/>
          <w:bCs/>
          <w:sz w:val="30"/>
          <w:szCs w:val="30"/>
        </w:rPr>
      </w:pPr>
      <w:r w:rsidRPr="002E1074">
        <w:rPr>
          <w:b/>
          <w:bCs/>
          <w:sz w:val="30"/>
          <w:szCs w:val="30"/>
        </w:rPr>
        <w:t>参考书目：</w:t>
      </w:r>
    </w:p>
    <w:p w14:paraId="026E057B" w14:textId="77777777" w:rsidR="00F334CB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1</w:t>
      </w:r>
      <w:r w:rsidRPr="002E1074">
        <w:rPr>
          <w:rFonts w:ascii="Times New Roman" w:hAnsi="Times New Roman" w:cs="Times New Roman"/>
          <w:sz w:val="28"/>
          <w:szCs w:val="28"/>
        </w:rPr>
        <w:t>、张朝枝</w:t>
      </w:r>
      <w:r w:rsidRPr="002E1074">
        <w:rPr>
          <w:rFonts w:ascii="Times New Roman" w:hAnsi="Times New Roman" w:cs="Times New Roman"/>
          <w:sz w:val="28"/>
          <w:szCs w:val="28"/>
        </w:rPr>
        <w:t>,</w:t>
      </w:r>
      <w:r w:rsidRPr="002E1074">
        <w:rPr>
          <w:rFonts w:ascii="Times New Roman" w:hAnsi="Times New Roman" w:cs="Times New Roman"/>
          <w:sz w:val="28"/>
          <w:szCs w:val="28"/>
        </w:rPr>
        <w:t>陈钢华</w:t>
      </w:r>
      <w:r w:rsidRPr="002E1074">
        <w:rPr>
          <w:rFonts w:ascii="Times New Roman" w:hAnsi="Times New Roman" w:cs="Times New Roman"/>
          <w:sz w:val="28"/>
          <w:szCs w:val="28"/>
        </w:rPr>
        <w:t>.</w:t>
      </w:r>
      <w:r w:rsidRPr="002E1074">
        <w:rPr>
          <w:rFonts w:ascii="Times New Roman" w:hAnsi="Times New Roman" w:cs="Times New Roman"/>
          <w:sz w:val="28"/>
          <w:szCs w:val="28"/>
        </w:rPr>
        <w:t>旅游目的地管理</w:t>
      </w:r>
      <w:r w:rsidRPr="002E1074">
        <w:rPr>
          <w:rFonts w:ascii="Times New Roman" w:hAnsi="Times New Roman" w:cs="Times New Roman"/>
          <w:sz w:val="28"/>
          <w:szCs w:val="28"/>
        </w:rPr>
        <w:t>[M].</w:t>
      </w:r>
      <w:r w:rsidRPr="002E1074">
        <w:rPr>
          <w:rFonts w:ascii="Times New Roman" w:hAnsi="Times New Roman" w:cs="Times New Roman"/>
          <w:sz w:val="28"/>
          <w:szCs w:val="28"/>
        </w:rPr>
        <w:t>重庆</w:t>
      </w:r>
      <w:r w:rsidRPr="002E1074">
        <w:rPr>
          <w:rFonts w:ascii="Times New Roman" w:hAnsi="Times New Roman" w:cs="Times New Roman"/>
          <w:sz w:val="28"/>
          <w:szCs w:val="28"/>
        </w:rPr>
        <w:t>:</w:t>
      </w:r>
      <w:r w:rsidRPr="002E1074">
        <w:rPr>
          <w:rFonts w:ascii="Times New Roman" w:hAnsi="Times New Roman" w:cs="Times New Roman"/>
          <w:sz w:val="28"/>
          <w:szCs w:val="28"/>
        </w:rPr>
        <w:t>重庆大学出版社</w:t>
      </w:r>
      <w:r w:rsidRPr="002E1074">
        <w:rPr>
          <w:rFonts w:ascii="Times New Roman" w:hAnsi="Times New Roman" w:cs="Times New Roman"/>
          <w:sz w:val="28"/>
          <w:szCs w:val="28"/>
        </w:rPr>
        <w:t>,2021</w:t>
      </w:r>
    </w:p>
    <w:p w14:paraId="51D4FA34" w14:textId="77777777" w:rsidR="00F334CB" w:rsidRPr="002E1074" w:rsidRDefault="00F334CB" w:rsidP="00F334CB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2</w:t>
      </w:r>
      <w:r w:rsidRPr="002E1074">
        <w:rPr>
          <w:rFonts w:ascii="Times New Roman" w:hAnsi="Times New Roman" w:cs="Times New Roman"/>
          <w:sz w:val="28"/>
          <w:szCs w:val="28"/>
        </w:rPr>
        <w:t>、邹统钎</w:t>
      </w:r>
      <w:r w:rsidRPr="002E1074">
        <w:rPr>
          <w:rFonts w:ascii="Times New Roman" w:hAnsi="Times New Roman" w:cs="Times New Roman"/>
          <w:sz w:val="28"/>
          <w:szCs w:val="28"/>
        </w:rPr>
        <w:t>,</w:t>
      </w:r>
      <w:r w:rsidRPr="002E1074">
        <w:rPr>
          <w:rFonts w:ascii="Times New Roman" w:hAnsi="Times New Roman" w:cs="Times New Roman"/>
          <w:sz w:val="28"/>
          <w:szCs w:val="28"/>
        </w:rPr>
        <w:t>王欣</w:t>
      </w:r>
      <w:r w:rsidRPr="002E1074">
        <w:rPr>
          <w:rFonts w:ascii="Times New Roman" w:hAnsi="Times New Roman" w:cs="Times New Roman"/>
          <w:sz w:val="28"/>
          <w:szCs w:val="28"/>
        </w:rPr>
        <w:t>.</w:t>
      </w:r>
      <w:r w:rsidRPr="002E1074">
        <w:rPr>
          <w:rFonts w:ascii="Times New Roman" w:hAnsi="Times New Roman" w:cs="Times New Roman"/>
          <w:sz w:val="28"/>
          <w:szCs w:val="28"/>
        </w:rPr>
        <w:t>旅游目的地管理（第二版）</w:t>
      </w:r>
      <w:r w:rsidRPr="002E1074">
        <w:rPr>
          <w:rFonts w:ascii="Times New Roman" w:hAnsi="Times New Roman" w:cs="Times New Roman"/>
          <w:sz w:val="28"/>
          <w:szCs w:val="28"/>
        </w:rPr>
        <w:t>[M].</w:t>
      </w:r>
      <w:r w:rsidRPr="002E1074">
        <w:rPr>
          <w:rFonts w:ascii="Times New Roman" w:hAnsi="Times New Roman" w:cs="Times New Roman"/>
          <w:sz w:val="28"/>
          <w:szCs w:val="28"/>
        </w:rPr>
        <w:t>北京</w:t>
      </w:r>
      <w:r w:rsidRPr="002E1074">
        <w:rPr>
          <w:rFonts w:ascii="Times New Roman" w:hAnsi="Times New Roman" w:cs="Times New Roman"/>
          <w:sz w:val="28"/>
          <w:szCs w:val="28"/>
        </w:rPr>
        <w:t>:</w:t>
      </w:r>
      <w:r w:rsidRPr="002E1074">
        <w:rPr>
          <w:rFonts w:ascii="Times New Roman" w:hAnsi="Times New Roman" w:cs="Times New Roman"/>
          <w:sz w:val="28"/>
          <w:szCs w:val="28"/>
        </w:rPr>
        <w:t>高等教育出版社</w:t>
      </w:r>
      <w:r w:rsidRPr="002E1074">
        <w:rPr>
          <w:rFonts w:ascii="Times New Roman" w:hAnsi="Times New Roman" w:cs="Times New Roman"/>
          <w:sz w:val="28"/>
          <w:szCs w:val="28"/>
        </w:rPr>
        <w:t>,2011</w:t>
      </w:r>
    </w:p>
    <w:p w14:paraId="728F7169" w14:textId="77777777" w:rsidR="000D36B1" w:rsidRPr="002E1074" w:rsidRDefault="000D36B1">
      <w:pPr>
        <w:rPr>
          <w:rFonts w:ascii="Times New Roman" w:hAnsi="Times New Roman" w:cs="Times New Roman"/>
        </w:rPr>
      </w:pPr>
    </w:p>
    <w:sectPr w:rsidR="000D36B1" w:rsidRPr="002E10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FF872" w14:textId="77777777" w:rsidR="00CA4972" w:rsidRDefault="00CA4972" w:rsidP="00CC61D1">
      <w:r>
        <w:separator/>
      </w:r>
    </w:p>
  </w:endnote>
  <w:endnote w:type="continuationSeparator" w:id="0">
    <w:p w14:paraId="494FE68E" w14:textId="77777777" w:rsidR="00CA4972" w:rsidRDefault="00CA4972" w:rsidP="00CC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636D3" w14:textId="77777777" w:rsidR="00CA4972" w:rsidRDefault="00CA4972" w:rsidP="00CC61D1">
      <w:r>
        <w:separator/>
      </w:r>
    </w:p>
  </w:footnote>
  <w:footnote w:type="continuationSeparator" w:id="0">
    <w:p w14:paraId="3BA81F57" w14:textId="77777777" w:rsidR="00CA4972" w:rsidRDefault="00CA4972" w:rsidP="00CC6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52A1766"/>
    <w:multiLevelType w:val="singleLevel"/>
    <w:tmpl w:val="F52A176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10DE311F"/>
    <w:multiLevelType w:val="singleLevel"/>
    <w:tmpl w:val="10DE311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91D"/>
    <w:rsid w:val="000C7BAA"/>
    <w:rsid w:val="000D36B1"/>
    <w:rsid w:val="001D2C69"/>
    <w:rsid w:val="002C13B6"/>
    <w:rsid w:val="002E1074"/>
    <w:rsid w:val="003B113D"/>
    <w:rsid w:val="006E391D"/>
    <w:rsid w:val="006F4C98"/>
    <w:rsid w:val="007E42A2"/>
    <w:rsid w:val="0098684D"/>
    <w:rsid w:val="00AE07DF"/>
    <w:rsid w:val="00B4085C"/>
    <w:rsid w:val="00BA5241"/>
    <w:rsid w:val="00CA4972"/>
    <w:rsid w:val="00CC61D1"/>
    <w:rsid w:val="00DD63C5"/>
    <w:rsid w:val="00F3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7935C3"/>
  <w15:chartTrackingRefBased/>
  <w15:docId w15:val="{FA438D2A-9EF5-45F1-BF80-70716007F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391D"/>
    <w:pPr>
      <w:widowControl w:val="0"/>
      <w:jc w:val="both"/>
    </w:pPr>
    <w:rPr>
      <w:rFonts w:ascii="Cambria" w:eastAsia="宋体" w:hAnsi="Cambria" w:cs="Cambria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rsid w:val="006E391D"/>
    <w:pPr>
      <w:ind w:firstLineChars="200" w:firstLine="420"/>
    </w:pPr>
    <w:rPr>
      <w:rFonts w:ascii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CC6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61D1"/>
    <w:rPr>
      <w:rFonts w:ascii="Cambria" w:eastAsia="宋体" w:hAnsi="Cambria" w:cs="Cambri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6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61D1"/>
    <w:rPr>
      <w:rFonts w:ascii="Cambria" w:eastAsia="宋体" w:hAnsi="Cambria" w:cs="Cambr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SCM</dc:creator>
  <cp:keywords/>
  <dc:description/>
  <cp:lastModifiedBy>佟荟全</cp:lastModifiedBy>
  <cp:revision>7</cp:revision>
  <dcterms:created xsi:type="dcterms:W3CDTF">2022-09-12T00:46:00Z</dcterms:created>
  <dcterms:modified xsi:type="dcterms:W3CDTF">2025-09-16T07:23:00Z</dcterms:modified>
</cp:coreProperties>
</file>