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F1" w:rsidRDefault="007953F1" w:rsidP="007953F1">
      <w:pPr>
        <w:rPr>
          <w:rFonts w:eastAsia="仿宋_GB2312"/>
          <w:b/>
          <w:bCs/>
          <w:sz w:val="30"/>
          <w:szCs w:val="30"/>
        </w:rPr>
      </w:pPr>
      <w:r>
        <w:rPr>
          <w:rFonts w:eastAsia="楷体_GB2312"/>
          <w:b/>
          <w:sz w:val="28"/>
          <w:szCs w:val="28"/>
        </w:rPr>
        <w:t>附件</w:t>
      </w:r>
      <w:r>
        <w:rPr>
          <w:rFonts w:eastAsia="楷体_GB2312"/>
          <w:b/>
          <w:sz w:val="28"/>
          <w:szCs w:val="28"/>
        </w:rPr>
        <w:t>2</w:t>
      </w:r>
      <w:r>
        <w:rPr>
          <w:rFonts w:eastAsia="楷体_GB2312" w:hint="eastAsia"/>
          <w:b/>
          <w:sz w:val="28"/>
          <w:szCs w:val="28"/>
        </w:rPr>
        <w:t>：</w:t>
      </w:r>
    </w:p>
    <w:p w:rsidR="007953F1" w:rsidRDefault="007953F1" w:rsidP="007953F1">
      <w:pPr>
        <w:ind w:leftChars="-472" w:left="-850" w:rightChars="-294" w:right="-617" w:hangingChars="44" w:hanging="14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右江民族医学院</w:t>
      </w:r>
      <w:r>
        <w:rPr>
          <w:b/>
          <w:bCs/>
          <w:sz w:val="32"/>
          <w:szCs w:val="32"/>
        </w:rPr>
        <w:t>2019</w:t>
      </w:r>
      <w:r>
        <w:rPr>
          <w:b/>
          <w:bCs/>
          <w:sz w:val="32"/>
          <w:szCs w:val="32"/>
        </w:rPr>
        <w:t>年专业学位硕士</w:t>
      </w:r>
      <w:r>
        <w:rPr>
          <w:b/>
          <w:bCs/>
          <w:color w:val="000000"/>
          <w:sz w:val="32"/>
          <w:szCs w:val="32"/>
        </w:rPr>
        <w:t>研究生招生专业</w:t>
      </w:r>
      <w:proofErr w:type="gramStart"/>
      <w:r>
        <w:rPr>
          <w:b/>
          <w:bCs/>
          <w:color w:val="000000"/>
          <w:sz w:val="32"/>
          <w:szCs w:val="32"/>
        </w:rPr>
        <w:t>及</w:t>
      </w:r>
      <w:r>
        <w:rPr>
          <w:b/>
          <w:bCs/>
          <w:sz w:val="32"/>
          <w:szCs w:val="32"/>
        </w:rPr>
        <w:t>住培方向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7"/>
        <w:gridCol w:w="2157"/>
        <w:gridCol w:w="3938"/>
        <w:gridCol w:w="1843"/>
      </w:tblGrid>
      <w:tr w:rsidR="007953F1" w:rsidTr="00707BBD">
        <w:trPr>
          <w:trHeight w:val="873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招生代码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专业名称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32"/>
                <w:szCs w:val="32"/>
              </w:rPr>
              <w:t>住培方向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34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学习形式</w:t>
            </w:r>
          </w:p>
        </w:tc>
      </w:tr>
      <w:tr w:rsidR="007953F1" w:rsidTr="00707BBD">
        <w:trPr>
          <w:trHeight w:val="306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1051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临床医学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1" w:rsidRDefault="007953F1" w:rsidP="00707BBD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全日制</w:t>
            </w:r>
          </w:p>
        </w:tc>
      </w:tr>
      <w:tr w:rsidR="007953F1" w:rsidTr="00707BBD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内科学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内科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953F1" w:rsidTr="00707BBD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儿科学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儿科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953F1" w:rsidTr="00707BBD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神经病学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神经内科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953F1" w:rsidTr="00707BBD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影像医学与核医学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放射科、核医学科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953F1" w:rsidTr="00707BBD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105109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外科学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外科、神经外科、胸心外科、泌尿外科、整形外科、骨科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953F1" w:rsidTr="00707BBD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妇产科学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妇产科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953F1" w:rsidTr="00707BBD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眼科学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眼科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953F1" w:rsidTr="00707BBD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耳鼻咽喉科学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耳鼻咽喉科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953F1" w:rsidTr="00707BBD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肿瘤学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放射肿瘤科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953F1" w:rsidTr="00707BBD">
        <w:trPr>
          <w:trHeight w:val="232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康复医学与理疗学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康复医学科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953F1" w:rsidTr="00707BBD">
        <w:trPr>
          <w:trHeight w:val="21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麻醉学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麻醉科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953F1" w:rsidTr="00707BBD">
        <w:trPr>
          <w:trHeight w:val="21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105117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急诊医学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急诊科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953F1" w:rsidTr="00707BBD">
        <w:trPr>
          <w:trHeight w:val="21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全科医学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全科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953F1" w:rsidTr="00707BBD">
        <w:trPr>
          <w:trHeight w:val="218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105128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临床病理学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临床病理科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7953F1" w:rsidTr="00707BBD">
        <w:trPr>
          <w:trHeight w:val="736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1052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口腔医学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1" w:rsidRDefault="007953F1" w:rsidP="00707BBD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口腔全科、口腔颌面外科</w:t>
            </w:r>
            <w:r>
              <w:rPr>
                <w:rFonts w:hint="eastAsia"/>
                <w:color w:val="000000"/>
                <w:sz w:val="28"/>
                <w:szCs w:val="28"/>
              </w:rPr>
              <w:t>、</w:t>
            </w:r>
            <w:r>
              <w:rPr>
                <w:color w:val="000000"/>
                <w:sz w:val="28"/>
                <w:szCs w:val="28"/>
              </w:rPr>
              <w:t>口腔正畸科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全日制</w:t>
            </w:r>
          </w:p>
        </w:tc>
      </w:tr>
      <w:tr w:rsidR="007953F1" w:rsidTr="00707BBD">
        <w:trPr>
          <w:trHeight w:val="736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lef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1054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护理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F1" w:rsidRDefault="007953F1" w:rsidP="00707BBD">
            <w:pPr>
              <w:spacing w:line="50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F1" w:rsidRDefault="007953F1" w:rsidP="00707BBD">
            <w:pPr>
              <w:spacing w:line="500" w:lineRule="exac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全日制</w:t>
            </w:r>
          </w:p>
        </w:tc>
      </w:tr>
    </w:tbl>
    <w:p w:rsidR="001324B6" w:rsidRPr="007953F1" w:rsidRDefault="001324B6" w:rsidP="007953F1">
      <w:bookmarkStart w:id="0" w:name="_GoBack"/>
      <w:bookmarkEnd w:id="0"/>
    </w:p>
    <w:sectPr w:rsidR="001324B6" w:rsidRPr="007953F1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419" w:rsidRDefault="006210F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3"/>
    <w:rsid w:val="001324B6"/>
    <w:rsid w:val="00247383"/>
    <w:rsid w:val="006210F1"/>
    <w:rsid w:val="0079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7116E-2E0D-45E5-AA58-45B57F24B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3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47383"/>
    <w:rPr>
      <w:rFonts w:eastAsia="宋体"/>
      <w:sz w:val="18"/>
      <w:szCs w:val="18"/>
    </w:rPr>
  </w:style>
  <w:style w:type="paragraph" w:styleId="a3">
    <w:name w:val="header"/>
    <w:basedOn w:val="a"/>
    <w:link w:val="Char"/>
    <w:rsid w:val="00247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2473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3</cp:revision>
  <dcterms:created xsi:type="dcterms:W3CDTF">2018-09-13T00:42:00Z</dcterms:created>
  <dcterms:modified xsi:type="dcterms:W3CDTF">2018-09-13T00:45:00Z</dcterms:modified>
</cp:coreProperties>
</file>