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2022年浙江大学硕士研究生学费标准</w:t>
      </w:r>
    </w:p>
    <w:tbl>
      <w:tblPr>
        <w:tblStyle w:val="3"/>
        <w:tblW w:w="84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4902"/>
        <w:gridCol w:w="22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攻读类型</w:t>
            </w:r>
          </w:p>
        </w:tc>
        <w:tc>
          <w:tcPr>
            <w:tcW w:w="4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专业类型</w:t>
            </w: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学费标准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全日制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普通专业（以下专业除外）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全日制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法律硕士（法学）专业学位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全日制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法律硕士（非法学）专业学位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全日制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软件学院软件工程、人工智能、工业设计工程领域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全日制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工程师学院机械类别工业设计工程领域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全日制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社会工作硕士专业学位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全日制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国际商务硕士、税务硕士专业学位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全日制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金融硕士专业学位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全日制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应用心理硕士专业学位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全日制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艺术硕士专业学位广播电视领域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全日制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艺术硕士专业学位广播电视领域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（国际化培养项目）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（国内部分）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全日制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新闻与传播硕士专业学位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全日制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汉语国际教育硕士专业学位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全日制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会计硕士专业学位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158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全日制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工商管理硕士专业学位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非全日制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法律硕士（非法学）专业学位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非全日制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教育硕士专业学位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非全日制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公共卫生硕士专业学位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非全日制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护理硕士专业学位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非全日制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应用心理硕士专业学位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168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非全日制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社会工作硕士专业学位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64000元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非全日制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艺术硕士专业学位广播电视领域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非全日制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工程师学院工程类硕士专业学位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非全日制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公共管理硕士专业学位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非全日制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工程管理（含物流工程与管理）硕士专业学位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非全日制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工商管理硕士（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GMSCM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全球项目）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全程（中方费用）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非全日制</w:t>
            </w:r>
          </w:p>
        </w:tc>
        <w:tc>
          <w:tcPr>
            <w:tcW w:w="4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工商管理硕士（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MBA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IMBA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方向）</w:t>
            </w: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非全日制</w:t>
            </w:r>
          </w:p>
        </w:tc>
        <w:tc>
          <w:tcPr>
            <w:tcW w:w="4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工商管理硕士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(EMBA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方向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528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</w:tbl>
    <w:p>
      <w:pPr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FB"/>
    <w:rsid w:val="00057D5F"/>
    <w:rsid w:val="00294DFA"/>
    <w:rsid w:val="00342D6B"/>
    <w:rsid w:val="003C5FFE"/>
    <w:rsid w:val="003F2B91"/>
    <w:rsid w:val="004072E4"/>
    <w:rsid w:val="004E5DCD"/>
    <w:rsid w:val="004E75C8"/>
    <w:rsid w:val="005221DB"/>
    <w:rsid w:val="006B5AA3"/>
    <w:rsid w:val="006D6A51"/>
    <w:rsid w:val="00791DCD"/>
    <w:rsid w:val="008310C7"/>
    <w:rsid w:val="009E437D"/>
    <w:rsid w:val="00A54157"/>
    <w:rsid w:val="00A6373C"/>
    <w:rsid w:val="00A768FB"/>
    <w:rsid w:val="00A91FEC"/>
    <w:rsid w:val="00B37B06"/>
    <w:rsid w:val="00B90E24"/>
    <w:rsid w:val="00B93DD3"/>
    <w:rsid w:val="00CF54FA"/>
    <w:rsid w:val="00E46B14"/>
    <w:rsid w:val="607F04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  <w:style w:type="paragraph" w:customStyle="1" w:styleId="6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802</Characters>
  <Lines>6</Lines>
  <Paragraphs>1</Paragraphs>
  <TotalTime>23</TotalTime>
  <ScaleCrop>false</ScaleCrop>
  <LinksUpToDate>false</LinksUpToDate>
  <CharactersWithSpaces>941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2021-09-09T08:28:00Z</dcterms:created>
  <dc:creator>李华静</dc:creator>
  <cp:lastModifiedBy>xuanchuan5</cp:lastModifiedBy>
  <dcterms:modified xsi:type="dcterms:W3CDTF">2022-02-08T02:42:15Z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F8D9E20AF4F34FB39C3BFA63128E17CC</vt:lpwstr>
  </property>
</Properties>
</file>